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92C" w:rsidRDefault="00D8592C" w:rsidP="00EC5369">
      <w:pPr>
        <w:spacing w:after="120"/>
        <w:contextualSpacing/>
        <w:rPr>
          <w:sz w:val="24"/>
          <w:szCs w:val="24"/>
        </w:rPr>
      </w:pPr>
    </w:p>
    <w:p w:rsidR="00C651BF" w:rsidRDefault="00C651BF" w:rsidP="00EC5369">
      <w:pPr>
        <w:spacing w:after="120"/>
        <w:contextualSpacing/>
        <w:rPr>
          <w:sz w:val="24"/>
          <w:szCs w:val="24"/>
        </w:rPr>
      </w:pPr>
    </w:p>
    <w:p w:rsidR="00C651BF" w:rsidRDefault="00C651BF" w:rsidP="00EC5369">
      <w:pPr>
        <w:spacing w:after="120"/>
        <w:contextualSpacing/>
        <w:rPr>
          <w:sz w:val="24"/>
          <w:szCs w:val="24"/>
        </w:rPr>
      </w:pPr>
    </w:p>
    <w:p w:rsidR="00C651BF" w:rsidRDefault="00C651BF" w:rsidP="00EC5369">
      <w:pPr>
        <w:spacing w:after="120"/>
        <w:contextualSpacing/>
        <w:rPr>
          <w:sz w:val="24"/>
          <w:szCs w:val="24"/>
        </w:rPr>
      </w:pPr>
    </w:p>
    <w:p w:rsidR="00C651BF" w:rsidRPr="00501B6D" w:rsidRDefault="00B255FF" w:rsidP="00EC5369">
      <w:pPr>
        <w:spacing w:after="120"/>
        <w:contextualSpacing/>
        <w:rPr>
          <w:rFonts w:ascii="Times New Roman" w:hAnsi="Times New Roman"/>
          <w:b/>
          <w:sz w:val="28"/>
          <w:szCs w:val="28"/>
        </w:rPr>
      </w:pPr>
      <w:r w:rsidRPr="00501B6D">
        <w:rPr>
          <w:rFonts w:ascii="Times New Roman" w:hAnsi="Times New Roman"/>
          <w:b/>
          <w:sz w:val="28"/>
          <w:szCs w:val="28"/>
        </w:rPr>
        <w:t>Tisková zpráva z</w:t>
      </w:r>
      <w:r w:rsidR="00501B6D" w:rsidRPr="00501B6D">
        <w:rPr>
          <w:rFonts w:ascii="Times New Roman" w:hAnsi="Times New Roman"/>
          <w:b/>
          <w:sz w:val="28"/>
          <w:szCs w:val="28"/>
        </w:rPr>
        <w:t> </w:t>
      </w:r>
      <w:proofErr w:type="gramStart"/>
      <w:r w:rsidR="00501B6D" w:rsidRPr="00501B6D">
        <w:rPr>
          <w:rFonts w:ascii="Times New Roman" w:hAnsi="Times New Roman"/>
          <w:b/>
          <w:sz w:val="28"/>
          <w:szCs w:val="28"/>
        </w:rPr>
        <w:t>11.5. 2022</w:t>
      </w:r>
      <w:proofErr w:type="gramEnd"/>
    </w:p>
    <w:p w:rsidR="00D93EDA" w:rsidRPr="005054FB" w:rsidRDefault="00D93EDA" w:rsidP="00EC5369">
      <w:pPr>
        <w:spacing w:after="120"/>
        <w:contextualSpacing/>
        <w:rPr>
          <w:sz w:val="24"/>
          <w:szCs w:val="24"/>
        </w:rPr>
      </w:pPr>
    </w:p>
    <w:p w:rsidR="00501B6D" w:rsidRPr="00501B6D" w:rsidRDefault="00501B6D" w:rsidP="00501B6D">
      <w:pPr>
        <w:jc w:val="both"/>
        <w:rPr>
          <w:rFonts w:ascii="Times New Roman" w:hAnsi="Times New Roman"/>
          <w:b/>
          <w:sz w:val="28"/>
          <w:szCs w:val="28"/>
        </w:rPr>
      </w:pPr>
      <w:r w:rsidRPr="00501B6D">
        <w:rPr>
          <w:rFonts w:ascii="Times New Roman" w:hAnsi="Times New Roman"/>
          <w:b/>
          <w:sz w:val="28"/>
          <w:szCs w:val="28"/>
        </w:rPr>
        <w:t>Pobytová odlehčovací služba Domova bez zámku jako pomoc pečujícím</w:t>
      </w:r>
    </w:p>
    <w:p w:rsidR="00501B6D" w:rsidRPr="00501B6D" w:rsidRDefault="00501B6D" w:rsidP="00501B6D">
      <w:pPr>
        <w:jc w:val="both"/>
        <w:rPr>
          <w:rFonts w:ascii="Times New Roman" w:hAnsi="Times New Roman"/>
          <w:sz w:val="24"/>
          <w:szCs w:val="24"/>
        </w:rPr>
      </w:pPr>
      <w:r w:rsidRPr="00501B6D">
        <w:rPr>
          <w:rFonts w:ascii="Times New Roman" w:hAnsi="Times New Roman"/>
          <w:sz w:val="24"/>
          <w:szCs w:val="24"/>
        </w:rPr>
        <w:t xml:space="preserve">Pečujete o svého blízkého? Potřebujete si odpočinout, odjet na zaslouženou dovolenou, </w:t>
      </w:r>
      <w:r w:rsidRPr="00501B6D">
        <w:rPr>
          <w:rFonts w:ascii="Times New Roman" w:hAnsi="Times New Roman"/>
          <w:sz w:val="24"/>
          <w:szCs w:val="24"/>
        </w:rPr>
        <w:br/>
        <w:t xml:space="preserve">do lázní nebo si vyřídit osobní záležitosti? Dosud to nebylo možné, protože jste za sebe </w:t>
      </w:r>
      <w:proofErr w:type="gramStart"/>
      <w:r w:rsidRPr="00501B6D">
        <w:rPr>
          <w:rFonts w:ascii="Times New Roman" w:hAnsi="Times New Roman"/>
          <w:sz w:val="24"/>
          <w:szCs w:val="24"/>
        </w:rPr>
        <w:t>neměl  náhradu</w:t>
      </w:r>
      <w:proofErr w:type="gramEnd"/>
      <w:r w:rsidRPr="00501B6D">
        <w:rPr>
          <w:rFonts w:ascii="Times New Roman" w:hAnsi="Times New Roman"/>
          <w:sz w:val="24"/>
          <w:szCs w:val="24"/>
        </w:rPr>
        <w:t xml:space="preserve">?  Rádi Vás zastoupíme a o Vašeho blízkého se postaráme. </w:t>
      </w:r>
    </w:p>
    <w:p w:rsidR="00501B6D" w:rsidRPr="00501B6D" w:rsidRDefault="00501B6D" w:rsidP="00501B6D">
      <w:pPr>
        <w:jc w:val="both"/>
        <w:rPr>
          <w:rFonts w:ascii="Times New Roman" w:hAnsi="Times New Roman"/>
          <w:sz w:val="24"/>
          <w:szCs w:val="24"/>
        </w:rPr>
      </w:pPr>
      <w:r w:rsidRPr="00501B6D">
        <w:rPr>
          <w:rFonts w:ascii="Times New Roman" w:hAnsi="Times New Roman"/>
          <w:sz w:val="24"/>
          <w:szCs w:val="24"/>
        </w:rPr>
        <w:t xml:space="preserve">Od října 2021 poskytujeme pobytovou odlehčovací službu v Hrotovicích. </w:t>
      </w:r>
      <w:r w:rsidRPr="00501B6D">
        <w:rPr>
          <w:rFonts w:ascii="Times New Roman" w:hAnsi="Times New Roman"/>
          <w:b/>
          <w:sz w:val="24"/>
          <w:szCs w:val="24"/>
        </w:rPr>
        <w:t>Službu mohou využívat lidé od 18 let s mentálním nebo kombinovaným postižením, lidé se získaným postižením intelektu následkem úrazu, cévní mozkové příhody atp. a také senioři.</w:t>
      </w:r>
      <w:r w:rsidRPr="00501B6D">
        <w:rPr>
          <w:rFonts w:ascii="Times New Roman" w:hAnsi="Times New Roman"/>
          <w:sz w:val="24"/>
          <w:szCs w:val="24"/>
        </w:rPr>
        <w:t xml:space="preserve"> Provoz je nepřetržitý se 24 hodinovou přítomností personálu.  Zařízení je bezbariérové. Jeden z pokojů je přímo upraven pro imobilního člověka. Délku pobytu si domlouváte individuálně. Maximální délka jednoho pobytu jsou 3 měsíce. Během roku lze službu využívat opakovaně. K dispozici je uzavřený dvorek s krytou pergolou, prostor denních aktivit či </w:t>
      </w:r>
      <w:proofErr w:type="spellStart"/>
      <w:r w:rsidRPr="00501B6D">
        <w:rPr>
          <w:rFonts w:ascii="Times New Roman" w:hAnsi="Times New Roman"/>
          <w:sz w:val="24"/>
          <w:szCs w:val="24"/>
        </w:rPr>
        <w:t>snoezelen</w:t>
      </w:r>
      <w:proofErr w:type="spellEnd"/>
      <w:r w:rsidRPr="00501B6D">
        <w:rPr>
          <w:rFonts w:ascii="Times New Roman" w:hAnsi="Times New Roman"/>
          <w:sz w:val="24"/>
          <w:szCs w:val="24"/>
        </w:rPr>
        <w:t xml:space="preserve">. </w:t>
      </w:r>
    </w:p>
    <w:p w:rsidR="00501B6D" w:rsidRPr="00501B6D" w:rsidRDefault="00501B6D" w:rsidP="00501B6D">
      <w:pPr>
        <w:jc w:val="both"/>
        <w:rPr>
          <w:rFonts w:ascii="Times New Roman" w:hAnsi="Times New Roman"/>
          <w:sz w:val="24"/>
          <w:szCs w:val="24"/>
        </w:rPr>
      </w:pPr>
      <w:r w:rsidRPr="00501B6D">
        <w:rPr>
          <w:rFonts w:ascii="Times New Roman" w:hAnsi="Times New Roman"/>
          <w:sz w:val="24"/>
          <w:szCs w:val="24"/>
        </w:rPr>
        <w:t xml:space="preserve">S každým zájemcem probíhá osobní jednání, při kterém se domlouváme na průběhu služby. Naší snahou je, poskytovat službu tak, aby co nejvíce odpovídala dosavadnímu způsobu života, na který je zájemce zvyklý.  Při jednání se proto zaměřujeme především na obvyklý průběh dne, způsob a formu poskytované pomoci, co má rád a co je pro něj důležité. </w:t>
      </w:r>
    </w:p>
    <w:p w:rsidR="00501B6D" w:rsidRPr="00501B6D" w:rsidRDefault="00501B6D" w:rsidP="00501B6D">
      <w:pPr>
        <w:jc w:val="both"/>
        <w:rPr>
          <w:rFonts w:ascii="Times New Roman" w:hAnsi="Times New Roman"/>
          <w:sz w:val="24"/>
          <w:szCs w:val="24"/>
        </w:rPr>
      </w:pPr>
      <w:r w:rsidRPr="00501B6D">
        <w:rPr>
          <w:rFonts w:ascii="Times New Roman" w:hAnsi="Times New Roman"/>
          <w:sz w:val="24"/>
          <w:szCs w:val="24"/>
        </w:rPr>
        <w:t xml:space="preserve">Samozřejmostí je možnost návštěvy zařízení před samotným pobytem. Informace o odlehčovací službě jsou k dispozici také na webových stránkách </w:t>
      </w:r>
      <w:hyperlink r:id="rId8" w:history="1">
        <w:r w:rsidRPr="00501B6D">
          <w:rPr>
            <w:rStyle w:val="Hypertextovodkaz"/>
            <w:rFonts w:ascii="Times New Roman" w:hAnsi="Times New Roman"/>
            <w:sz w:val="24"/>
            <w:szCs w:val="24"/>
          </w:rPr>
          <w:t>https://www.domovbezzamku.cz/</w:t>
        </w:r>
      </w:hyperlink>
      <w:r w:rsidRPr="00501B6D">
        <w:rPr>
          <w:rFonts w:ascii="Times New Roman" w:hAnsi="Times New Roman"/>
          <w:sz w:val="24"/>
          <w:szCs w:val="24"/>
        </w:rPr>
        <w:t xml:space="preserve">. </w:t>
      </w:r>
    </w:p>
    <w:p w:rsidR="00501B6D" w:rsidRPr="00501B6D" w:rsidRDefault="00501B6D" w:rsidP="00501B6D">
      <w:pPr>
        <w:jc w:val="both"/>
        <w:rPr>
          <w:rFonts w:ascii="Times New Roman" w:hAnsi="Times New Roman"/>
          <w:b/>
          <w:sz w:val="24"/>
          <w:szCs w:val="24"/>
        </w:rPr>
      </w:pPr>
      <w:r w:rsidRPr="00501B6D">
        <w:rPr>
          <w:rFonts w:ascii="Times New Roman" w:hAnsi="Times New Roman"/>
          <w:b/>
          <w:sz w:val="24"/>
          <w:szCs w:val="24"/>
        </w:rPr>
        <w:t xml:space="preserve">V případě dotazů nebo zájmu o rezervaci pobytu kontaktujte sociální pracovnici Lenku Všetečkovou na </w:t>
      </w:r>
      <w:proofErr w:type="gramStart"/>
      <w:r w:rsidRPr="00501B6D">
        <w:rPr>
          <w:rFonts w:ascii="Times New Roman" w:hAnsi="Times New Roman"/>
          <w:b/>
          <w:sz w:val="24"/>
          <w:szCs w:val="24"/>
        </w:rPr>
        <w:t>tel.č.</w:t>
      </w:r>
      <w:proofErr w:type="gramEnd"/>
      <w:r w:rsidRPr="00501B6D">
        <w:rPr>
          <w:rFonts w:ascii="Times New Roman" w:hAnsi="Times New Roman"/>
          <w:b/>
          <w:sz w:val="24"/>
          <w:szCs w:val="24"/>
        </w:rPr>
        <w:t xml:space="preserve">604 291 265, email: </w:t>
      </w:r>
      <w:proofErr w:type="spellStart"/>
      <w:r w:rsidRPr="00501B6D">
        <w:rPr>
          <w:rFonts w:ascii="Times New Roman" w:hAnsi="Times New Roman"/>
          <w:b/>
          <w:sz w:val="24"/>
          <w:szCs w:val="24"/>
        </w:rPr>
        <w:t>socialni</w:t>
      </w:r>
      <w:proofErr w:type="spellEnd"/>
      <w:r w:rsidRPr="00501B6D">
        <w:rPr>
          <w:rFonts w:ascii="Times New Roman" w:hAnsi="Times New Roman"/>
          <w:b/>
          <w:sz w:val="24"/>
          <w:szCs w:val="24"/>
        </w:rPr>
        <w:t xml:space="preserve"> @domovbz.cz </w:t>
      </w:r>
    </w:p>
    <w:p w:rsidR="008655F6" w:rsidRDefault="008655F6">
      <w:pPr>
        <w:spacing w:after="120"/>
        <w:contextualSpacing/>
        <w:rPr>
          <w:sz w:val="24"/>
          <w:szCs w:val="24"/>
        </w:rPr>
      </w:pPr>
    </w:p>
    <w:p w:rsidR="00DA074B" w:rsidRDefault="00DA074B" w:rsidP="00DA074B">
      <w:pPr>
        <w:spacing w:after="120"/>
        <w:contextualSpacing/>
        <w:jc w:val="both"/>
        <w:rPr>
          <w:rFonts w:ascii="Times New Roman" w:hAnsi="Times New Roman"/>
          <w:sz w:val="24"/>
          <w:szCs w:val="24"/>
        </w:rPr>
      </w:pPr>
      <w:r w:rsidRPr="00DA074B">
        <w:rPr>
          <w:rFonts w:ascii="Times New Roman" w:hAnsi="Times New Roman"/>
          <w:sz w:val="24"/>
          <w:szCs w:val="24"/>
        </w:rPr>
        <w:t>Domov bez zámku Náměšť nad Oslavou je první plně transformovaná organizace, jejímž zřizovatelem je Kraj Vysočina. Poskytuje sociální služby komunitního typu dospělým lidem s mentálním postižením v šesti lokalitách na Třebíčsku a Žďársku.</w:t>
      </w:r>
    </w:p>
    <w:p w:rsidR="00DA074B" w:rsidRDefault="00DA074B">
      <w:pPr>
        <w:spacing w:after="120"/>
        <w:contextualSpacing/>
        <w:rPr>
          <w:rFonts w:ascii="Times New Roman" w:hAnsi="Times New Roman"/>
          <w:sz w:val="24"/>
          <w:szCs w:val="24"/>
        </w:rPr>
      </w:pPr>
    </w:p>
    <w:p w:rsidR="008655F6" w:rsidRPr="00501B6D" w:rsidRDefault="008655F6">
      <w:pPr>
        <w:spacing w:after="120"/>
        <w:contextualSpacing/>
        <w:rPr>
          <w:rFonts w:ascii="Times New Roman" w:hAnsi="Times New Roman"/>
          <w:sz w:val="24"/>
          <w:szCs w:val="24"/>
        </w:rPr>
      </w:pPr>
      <w:r w:rsidRPr="00501B6D">
        <w:rPr>
          <w:rFonts w:ascii="Times New Roman" w:hAnsi="Times New Roman"/>
          <w:sz w:val="24"/>
          <w:szCs w:val="24"/>
        </w:rPr>
        <w:t>Marek Klement, Domov bez zámku Náměšť nad Oslavou</w:t>
      </w:r>
      <w:bookmarkStart w:id="1" w:name="_GoBack"/>
      <w:bookmarkEnd w:id="1"/>
    </w:p>
    <w:sectPr w:rsidR="008655F6" w:rsidRPr="00501B6D" w:rsidSect="00DA074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7" w:right="1417" w:bottom="1417" w:left="1417" w:header="1020" w:footer="31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C5E" w:rsidRDefault="001D1C5E" w:rsidP="006A4E7B">
      <w:pPr>
        <w:spacing w:line="240" w:lineRule="auto"/>
      </w:pPr>
      <w:r>
        <w:separator/>
      </w:r>
    </w:p>
  </w:endnote>
  <w:endnote w:type="continuationSeparator" w:id="0">
    <w:p w:rsidR="001D1C5E" w:rsidRDefault="001D1C5E" w:rsidP="006A4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671" w:rsidRDefault="00A026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984428"/>
      <w:docPartObj>
        <w:docPartGallery w:val="Page Numbers (Bottom of Page)"/>
        <w:docPartUnique/>
      </w:docPartObj>
    </w:sdtPr>
    <w:sdtEndPr>
      <w:rPr>
        <w:sz w:val="18"/>
      </w:rPr>
    </w:sdtEndPr>
    <w:sdtContent>
      <w:p w:rsidR="003A735E" w:rsidRDefault="003210A5" w:rsidP="00CB2F25">
        <w:pPr>
          <w:pStyle w:val="Zpat"/>
          <w:tabs>
            <w:tab w:val="clear" w:pos="9072"/>
            <w:tab w:val="right" w:pos="8504"/>
          </w:tabs>
          <w:jc w:val="center"/>
        </w:pPr>
        <w:r w:rsidRPr="00446583">
          <w:rPr>
            <w:noProof/>
            <w:lang w:eastAsia="cs-CZ"/>
          </w:rPr>
          <w:drawing>
            <wp:anchor distT="0" distB="0" distL="114300" distR="114300" simplePos="0" relativeHeight="251657728" behindDoc="0" locked="0" layoutInCell="1" allowOverlap="1" wp14:anchorId="60F5677E" wp14:editId="4190354C">
              <wp:simplePos x="0" y="0"/>
              <wp:positionH relativeFrom="page">
                <wp:posOffset>7052945</wp:posOffset>
              </wp:positionH>
              <wp:positionV relativeFrom="margin">
                <wp:posOffset>8469961</wp:posOffset>
              </wp:positionV>
              <wp:extent cx="75565" cy="503555"/>
              <wp:effectExtent l="0" t="0" r="635" b="0"/>
              <wp:wrapNone/>
              <wp:docPr id="27" name="Závorka na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ávorka levá.emf"/>
                      <pic:cNvPicPr/>
                    </pic:nvPicPr>
                    <pic:blipFill>
                      <a:blip r:embed="rId1">
                        <a:extLst>
                          <a:ext uri="{28A0092B-C50C-407E-A947-70E740481C1C}">
                            <a14:useLocalDpi xmlns:a14="http://schemas.microsoft.com/office/drawing/2010/main" val="0"/>
                          </a:ext>
                        </a:extLst>
                      </a:blip>
                      <a:stretch>
                        <a:fillRect/>
                      </a:stretch>
                    </pic:blipFill>
                    <pic:spPr>
                      <a:xfrm>
                        <a:off x="0" y="0"/>
                        <a:ext cx="75565" cy="503555"/>
                      </a:xfrm>
                      <a:prstGeom prst="rect">
                        <a:avLst/>
                      </a:prstGeom>
                    </pic:spPr>
                  </pic:pic>
                </a:graphicData>
              </a:graphic>
              <wp14:sizeRelH relativeFrom="margin">
                <wp14:pctWidth>0</wp14:pctWidth>
              </wp14:sizeRelH>
              <wp14:sizeRelV relativeFrom="margin">
                <wp14:pctHeight>0</wp14:pctHeight>
              </wp14:sizeRelV>
            </wp:anchor>
          </w:drawing>
        </w:r>
        <w:r w:rsidRPr="00446583">
          <w:rPr>
            <w:noProof/>
            <w:lang w:eastAsia="cs-CZ"/>
          </w:rPr>
          <w:drawing>
            <wp:anchor distT="0" distB="0" distL="114300" distR="114300" simplePos="0" relativeHeight="251656704" behindDoc="0" locked="0" layoutInCell="1" allowOverlap="1" wp14:anchorId="54598D5C" wp14:editId="0A90D9B8">
              <wp:simplePos x="0" y="0"/>
              <wp:positionH relativeFrom="page">
                <wp:posOffset>474980</wp:posOffset>
              </wp:positionH>
              <wp:positionV relativeFrom="page">
                <wp:posOffset>9598329</wp:posOffset>
              </wp:positionV>
              <wp:extent cx="75565" cy="503555"/>
              <wp:effectExtent l="0" t="0" r="635" b="0"/>
              <wp:wrapNone/>
              <wp:docPr id="28" name="Závorka nal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ávorka pravá.emf"/>
                      <pic:cNvPicPr/>
                    </pic:nvPicPr>
                    <pic:blipFill>
                      <a:blip r:embed="rId2">
                        <a:extLst>
                          <a:ext uri="{28A0092B-C50C-407E-A947-70E740481C1C}">
                            <a14:useLocalDpi xmlns:a14="http://schemas.microsoft.com/office/drawing/2010/main" val="0"/>
                          </a:ext>
                        </a:extLst>
                      </a:blip>
                      <a:stretch>
                        <a:fillRect/>
                      </a:stretch>
                    </pic:blipFill>
                    <pic:spPr>
                      <a:xfrm>
                        <a:off x="0" y="0"/>
                        <a:ext cx="75565" cy="503555"/>
                      </a:xfrm>
                      <a:prstGeom prst="rect">
                        <a:avLst/>
                      </a:prstGeom>
                    </pic:spPr>
                  </pic:pic>
                </a:graphicData>
              </a:graphic>
              <wp14:sizeRelH relativeFrom="margin">
                <wp14:pctWidth>0</wp14:pctWidth>
              </wp14:sizeRelH>
              <wp14:sizeRelV relativeFrom="margin">
                <wp14:pctHeight>0</wp14:pctHeight>
              </wp14:sizeRelV>
            </wp:anchor>
          </w:drawing>
        </w:r>
      </w:p>
      <w:p w:rsidR="003A735E" w:rsidRPr="00660F75" w:rsidRDefault="003A735E" w:rsidP="003A735E">
        <w:pPr>
          <w:pStyle w:val="Zpat"/>
          <w:jc w:val="center"/>
          <w:rPr>
            <w:sz w:val="18"/>
          </w:rPr>
        </w:pPr>
        <w:r w:rsidRPr="00660F75">
          <w:rPr>
            <w:sz w:val="18"/>
          </w:rPr>
          <w:fldChar w:fldCharType="begin"/>
        </w:r>
        <w:r w:rsidRPr="00660F75">
          <w:rPr>
            <w:sz w:val="18"/>
          </w:rPr>
          <w:instrText>PAGE   \* MERGEFORMAT</w:instrText>
        </w:r>
        <w:r w:rsidRPr="00660F75">
          <w:rPr>
            <w:sz w:val="18"/>
          </w:rPr>
          <w:fldChar w:fldCharType="separate"/>
        </w:r>
        <w:r w:rsidR="00501B6D">
          <w:rPr>
            <w:noProof/>
            <w:sz w:val="18"/>
          </w:rPr>
          <w:t>2</w:t>
        </w:r>
        <w:r w:rsidRPr="00660F75">
          <w:rPr>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F25" w:rsidRDefault="00CB2F25">
    <w:pPr>
      <w:pStyle w:val="Zpat"/>
    </w:pPr>
  </w:p>
  <w:p w:rsidR="00446583" w:rsidRPr="000E49B7" w:rsidRDefault="00446583" w:rsidP="000E49B7">
    <w:pPr>
      <w:pStyle w:val="Zpat"/>
      <w:tabs>
        <w:tab w:val="clear" w:pos="9072"/>
        <w:tab w:val="left" w:pos="2011"/>
        <w:tab w:val="center" w:pos="4252"/>
        <w:tab w:val="right" w:pos="8504"/>
      </w:tabs>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C5E" w:rsidRDefault="001D1C5E" w:rsidP="006A4E7B">
      <w:pPr>
        <w:spacing w:line="240" w:lineRule="auto"/>
      </w:pPr>
      <w:bookmarkStart w:id="0" w:name="_Hlk485237819"/>
      <w:bookmarkEnd w:id="0"/>
      <w:r>
        <w:separator/>
      </w:r>
    </w:p>
  </w:footnote>
  <w:footnote w:type="continuationSeparator" w:id="0">
    <w:p w:rsidR="001D1C5E" w:rsidRDefault="001D1C5E" w:rsidP="006A4E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3E4" w:rsidRDefault="001D1C5E">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653141" o:spid="_x0000_s2053" type="#_x0000_t75" style="position:absolute;left:0;text-align:left;margin-left:0;margin-top:0;width:444.8pt;height:629pt;z-index:-251657728;mso-position-horizontal:center;mso-position-horizontal-relative:margin;mso-position-vertical:center;mso-position-vertical-relative:margin" o:allowincell="f">
          <v:imagedata r:id="rId1" o:title="Gatema_hl_papir_UP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121" w:rsidRPr="00CB2F25" w:rsidRDefault="00CB2F25" w:rsidP="00CB2F25">
    <w:pPr>
      <w:pStyle w:val="Zhlav"/>
    </w:pPr>
    <w:r>
      <w:rPr>
        <w:noProof/>
        <w:lang w:eastAsia="cs-CZ"/>
      </w:rPr>
      <w:drawing>
        <wp:inline distT="0" distB="0" distL="0" distR="0" wp14:anchorId="0860A64F" wp14:editId="7ED8DF24">
          <wp:extent cx="6534150" cy="523875"/>
          <wp:effectExtent l="0" t="0" r="0" b="9525"/>
          <wp:docPr id="2"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
                      </a:ext>
                    </a:extLst>
                  </a:blip>
                  <a:stretch>
                    <a:fillRect/>
                  </a:stretch>
                </pic:blipFill>
                <pic:spPr>
                  <a:xfrm>
                    <a:off x="0" y="0"/>
                    <a:ext cx="6654948" cy="5335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DB2" w:rsidRPr="000E49B7" w:rsidRDefault="000E49B7" w:rsidP="000E49B7">
    <w:pPr>
      <w:pStyle w:val="Zhlav"/>
      <w:jc w:val="center"/>
    </w:pPr>
    <w:r>
      <w:rPr>
        <w:noProof/>
        <w:lang w:eastAsia="cs-CZ"/>
      </w:rPr>
      <w:drawing>
        <wp:inline distT="0" distB="0" distL="0" distR="0" wp14:anchorId="71FD0C68" wp14:editId="13D1E433">
          <wp:extent cx="6306185" cy="492305"/>
          <wp:effectExtent l="0" t="0" r="0" b="3175"/>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
                      </a:ext>
                    </a:extLst>
                  </a:blip>
                  <a:stretch>
                    <a:fillRect/>
                  </a:stretch>
                </pic:blipFill>
                <pic:spPr>
                  <a:xfrm>
                    <a:off x="0" y="0"/>
                    <a:ext cx="6414439" cy="5007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4BE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085A3B"/>
    <w:multiLevelType w:val="hybridMultilevel"/>
    <w:tmpl w:val="2132D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6F7E2C"/>
    <w:multiLevelType w:val="hybridMultilevel"/>
    <w:tmpl w:val="43D0E5EA"/>
    <w:lvl w:ilvl="0" w:tplc="36664AF6">
      <w:start w:val="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FE5D12"/>
    <w:multiLevelType w:val="hybridMultilevel"/>
    <w:tmpl w:val="3E2EDE84"/>
    <w:lvl w:ilvl="0" w:tplc="B344CFD8">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E25821"/>
    <w:multiLevelType w:val="multilevel"/>
    <w:tmpl w:val="5C64026A"/>
    <w:lvl w:ilvl="0">
      <w:start w:val="1"/>
      <w:numFmt w:val="upperRoman"/>
      <w:pStyle w:val="lnek1"/>
      <w:suff w:val="nothing"/>
      <w:lvlText w:val="Článek %1 – "/>
      <w:lvlJc w:val="left"/>
      <w:pPr>
        <w:ind w:left="0" w:firstLine="0"/>
      </w:pPr>
      <w:rPr>
        <w:bCs w:val="0"/>
        <w:i w:val="0"/>
        <w:iCs w:val="0"/>
        <w:caps w:val="0"/>
        <w:smallCaps w:val="0"/>
        <w:strike w:val="0"/>
        <w:dstrike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2"/>
      <w:lvlText w:val="%2."/>
      <w:lvlJc w:val="left"/>
      <w:pPr>
        <w:tabs>
          <w:tab w:val="num" w:pos="397"/>
        </w:tabs>
        <w:ind w:left="397" w:hanging="397"/>
      </w:pPr>
      <w:rPr>
        <w:rFonts w:hint="default"/>
      </w:rPr>
    </w:lvl>
    <w:lvl w:ilvl="2">
      <w:start w:val="1"/>
      <w:numFmt w:val="lowerLetter"/>
      <w:pStyle w:val="lnek3"/>
      <w:lvlText w:val="%3."/>
      <w:lvlJc w:val="left"/>
      <w:pPr>
        <w:tabs>
          <w:tab w:val="num" w:pos="964"/>
        </w:tabs>
        <w:ind w:left="964"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89770A"/>
    <w:multiLevelType w:val="multilevel"/>
    <w:tmpl w:val="E946B26A"/>
    <w:lvl w:ilvl="0">
      <w:start w:val="1"/>
      <w:numFmt w:val="bullet"/>
      <w:lvlText w:val=""/>
      <w:lvlJc w:val="left"/>
      <w:pPr>
        <w:tabs>
          <w:tab w:val="num" w:pos="340"/>
        </w:tabs>
        <w:ind w:left="340" w:hanging="340"/>
      </w:pPr>
      <w:rPr>
        <w:rFonts w:ascii="Wingdings 2" w:hAnsi="Wingdings 2" w:hint="default"/>
        <w:color w:val="004174" w:themeColor="accent1"/>
        <w:sz w:val="20"/>
      </w:rPr>
    </w:lvl>
    <w:lvl w:ilvl="1">
      <w:start w:val="1"/>
      <w:numFmt w:val="bullet"/>
      <w:lvlText w:val=""/>
      <w:lvlJc w:val="left"/>
      <w:pPr>
        <w:tabs>
          <w:tab w:val="num" w:pos="680"/>
        </w:tabs>
        <w:ind w:left="680" w:hanging="340"/>
      </w:pPr>
      <w:rPr>
        <w:rFonts w:ascii="Wingdings 2" w:hAnsi="Wingdings 2" w:hint="default"/>
        <w:color w:val="004174" w:themeColor="accent1"/>
        <w:sz w:val="20"/>
      </w:rPr>
    </w:lvl>
    <w:lvl w:ilvl="2">
      <w:start w:val="1"/>
      <w:numFmt w:val="bullet"/>
      <w:lvlText w:val=""/>
      <w:lvlJc w:val="left"/>
      <w:pPr>
        <w:tabs>
          <w:tab w:val="num" w:pos="1021"/>
        </w:tabs>
        <w:ind w:left="1021" w:hanging="341"/>
      </w:pPr>
      <w:rPr>
        <w:rFonts w:ascii="Wingdings 2" w:hAnsi="Wingdings 2" w:hint="default"/>
        <w:color w:val="004174" w:themeColor="accent1"/>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F34C3E"/>
    <w:multiLevelType w:val="hybridMultilevel"/>
    <w:tmpl w:val="8C7AB8CE"/>
    <w:lvl w:ilvl="0" w:tplc="336641DE">
      <w:start w:val="1"/>
      <w:numFmt w:val="decimal"/>
      <w:lvlText w:val="%1."/>
      <w:lvlJc w:val="left"/>
      <w:pPr>
        <w:tabs>
          <w:tab w:val="num" w:pos="1021"/>
        </w:tabs>
        <w:ind w:left="1021" w:hanging="341"/>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3A686B"/>
    <w:multiLevelType w:val="hybridMultilevel"/>
    <w:tmpl w:val="2BA4C1CE"/>
    <w:lvl w:ilvl="0" w:tplc="012E91FE">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14C5252"/>
    <w:multiLevelType w:val="hybridMultilevel"/>
    <w:tmpl w:val="794605FA"/>
    <w:lvl w:ilvl="0" w:tplc="9A38CBF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3A5FB7"/>
    <w:multiLevelType w:val="singleLevel"/>
    <w:tmpl w:val="CA1E8E92"/>
    <w:lvl w:ilvl="0">
      <w:start w:val="1"/>
      <w:numFmt w:val="lowerLetter"/>
      <w:lvlText w:val="%1)"/>
      <w:lvlJc w:val="left"/>
      <w:pPr>
        <w:tabs>
          <w:tab w:val="num" w:pos="1418"/>
        </w:tabs>
        <w:ind w:left="1418" w:hanging="341"/>
      </w:pPr>
      <w:rPr>
        <w:rFonts w:hint="default"/>
      </w:rPr>
    </w:lvl>
  </w:abstractNum>
  <w:abstractNum w:abstractNumId="10" w15:restartNumberingAfterBreak="0">
    <w:nsid w:val="52EE495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3203963"/>
    <w:multiLevelType w:val="hybridMultilevel"/>
    <w:tmpl w:val="96DAB7B0"/>
    <w:lvl w:ilvl="0" w:tplc="00609E06">
      <w:start w:val="1"/>
      <w:numFmt w:val="decimal"/>
      <w:lvlText w:val="%1."/>
      <w:lvlJc w:val="left"/>
      <w:pPr>
        <w:tabs>
          <w:tab w:val="num" w:pos="357"/>
        </w:tabs>
        <w:ind w:left="357" w:hanging="357"/>
      </w:pPr>
      <w:rPr>
        <w:rFonts w:hint="default"/>
        <w:b w:val="0"/>
        <w:i w:val="0"/>
        <w:sz w:val="20"/>
        <w:szCs w:val="20"/>
      </w:rPr>
    </w:lvl>
    <w:lvl w:ilvl="1" w:tplc="C07E5BDA">
      <w:start w:val="1"/>
      <w:numFmt w:val="lowerLetter"/>
      <w:lvlText w:val="%2)"/>
      <w:lvlJc w:val="left"/>
      <w:pPr>
        <w:tabs>
          <w:tab w:val="num" w:pos="1440"/>
        </w:tabs>
        <w:ind w:left="1440" w:hanging="360"/>
      </w:pPr>
      <w:rPr>
        <w:rFonts w:hint="default"/>
        <w:b w:val="0"/>
        <w:i w:val="0"/>
        <w:sz w:val="20"/>
        <w:szCs w:val="20"/>
      </w:rPr>
    </w:lvl>
    <w:lvl w:ilvl="2" w:tplc="4AF02DEE">
      <w:numFmt w:val="bullet"/>
      <w:lvlText w:val="-"/>
      <w:lvlJc w:val="left"/>
      <w:pPr>
        <w:ind w:left="2340" w:hanging="360"/>
      </w:pPr>
      <w:rPr>
        <w:rFonts w:ascii="Verdana" w:eastAsia="Times New Roman" w:hAnsi="Verdana" w:cs="Times New Roman" w:hint="default"/>
      </w:rPr>
    </w:lvl>
    <w:lvl w:ilvl="3" w:tplc="6382F64E" w:tentative="1">
      <w:start w:val="1"/>
      <w:numFmt w:val="decimal"/>
      <w:lvlText w:val="%4."/>
      <w:lvlJc w:val="left"/>
      <w:pPr>
        <w:tabs>
          <w:tab w:val="num" w:pos="2880"/>
        </w:tabs>
        <w:ind w:left="2880" w:hanging="360"/>
      </w:pPr>
    </w:lvl>
    <w:lvl w:ilvl="4" w:tplc="9DA42E80" w:tentative="1">
      <w:start w:val="1"/>
      <w:numFmt w:val="lowerLetter"/>
      <w:lvlText w:val="%5."/>
      <w:lvlJc w:val="left"/>
      <w:pPr>
        <w:tabs>
          <w:tab w:val="num" w:pos="3600"/>
        </w:tabs>
        <w:ind w:left="3600" w:hanging="360"/>
      </w:pPr>
    </w:lvl>
    <w:lvl w:ilvl="5" w:tplc="418E49C2" w:tentative="1">
      <w:start w:val="1"/>
      <w:numFmt w:val="lowerRoman"/>
      <w:lvlText w:val="%6."/>
      <w:lvlJc w:val="right"/>
      <w:pPr>
        <w:tabs>
          <w:tab w:val="num" w:pos="4320"/>
        </w:tabs>
        <w:ind w:left="4320" w:hanging="180"/>
      </w:pPr>
    </w:lvl>
    <w:lvl w:ilvl="6" w:tplc="100A989A" w:tentative="1">
      <w:start w:val="1"/>
      <w:numFmt w:val="decimal"/>
      <w:lvlText w:val="%7."/>
      <w:lvlJc w:val="left"/>
      <w:pPr>
        <w:tabs>
          <w:tab w:val="num" w:pos="5040"/>
        </w:tabs>
        <w:ind w:left="5040" w:hanging="360"/>
      </w:pPr>
    </w:lvl>
    <w:lvl w:ilvl="7" w:tplc="D062EE4A" w:tentative="1">
      <w:start w:val="1"/>
      <w:numFmt w:val="lowerLetter"/>
      <w:lvlText w:val="%8."/>
      <w:lvlJc w:val="left"/>
      <w:pPr>
        <w:tabs>
          <w:tab w:val="num" w:pos="5760"/>
        </w:tabs>
        <w:ind w:left="5760" w:hanging="360"/>
      </w:pPr>
    </w:lvl>
    <w:lvl w:ilvl="8" w:tplc="0D68CDD4" w:tentative="1">
      <w:start w:val="1"/>
      <w:numFmt w:val="lowerRoman"/>
      <w:lvlText w:val="%9."/>
      <w:lvlJc w:val="right"/>
      <w:pPr>
        <w:tabs>
          <w:tab w:val="num" w:pos="6480"/>
        </w:tabs>
        <w:ind w:left="6480" w:hanging="180"/>
      </w:pPr>
    </w:lvl>
  </w:abstractNum>
  <w:abstractNum w:abstractNumId="12" w15:restartNumberingAfterBreak="0">
    <w:nsid w:val="691526A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B4C182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8F7EA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5214DF8"/>
    <w:multiLevelType w:val="hybridMultilevel"/>
    <w:tmpl w:val="0C428AC4"/>
    <w:lvl w:ilvl="0" w:tplc="1284D4CC">
      <w:start w:val="1"/>
      <w:numFmt w:val="bullet"/>
      <w:pStyle w:val="Odrky"/>
      <w:lvlText w:val=""/>
      <w:lvlJc w:val="left"/>
      <w:pPr>
        <w:tabs>
          <w:tab w:val="num" w:pos="964"/>
        </w:tabs>
        <w:ind w:left="964" w:hanging="397"/>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B8327DD"/>
    <w:multiLevelType w:val="hybridMultilevel"/>
    <w:tmpl w:val="8B3C008E"/>
    <w:lvl w:ilvl="0" w:tplc="7DE2ED94">
      <w:start w:val="1"/>
      <w:numFmt w:val="decimal"/>
      <w:lvlText w:val="%1."/>
      <w:lvlJc w:val="left"/>
      <w:pPr>
        <w:tabs>
          <w:tab w:val="num" w:pos="680"/>
        </w:tabs>
        <w:ind w:left="68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C61F2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6"/>
  </w:num>
  <w:num w:numId="3">
    <w:abstractNumId w:val="6"/>
  </w:num>
  <w:num w:numId="4">
    <w:abstractNumId w:val="5"/>
  </w:num>
  <w:num w:numId="5">
    <w:abstractNumId w:val="5"/>
  </w:num>
  <w:num w:numId="6">
    <w:abstractNumId w:val="5"/>
  </w:num>
  <w:num w:numId="7">
    <w:abstractNumId w:val="4"/>
  </w:num>
  <w:num w:numId="8">
    <w:abstractNumId w:val="15"/>
  </w:num>
  <w:num w:numId="9">
    <w:abstractNumId w:val="8"/>
  </w:num>
  <w:num w:numId="10">
    <w:abstractNumId w:val="13"/>
  </w:num>
  <w:num w:numId="11">
    <w:abstractNumId w:val="14"/>
  </w:num>
  <w:num w:numId="12">
    <w:abstractNumId w:val="12"/>
  </w:num>
  <w:num w:numId="13">
    <w:abstractNumId w:val="17"/>
  </w:num>
  <w:num w:numId="14">
    <w:abstractNumId w:val="0"/>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1"/>
  </w:num>
  <w:num w:numId="19">
    <w:abstractNumId w:val="1"/>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09"/>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02"/>
    <w:rsid w:val="00013404"/>
    <w:rsid w:val="000154B9"/>
    <w:rsid w:val="00017DDF"/>
    <w:rsid w:val="00030A3F"/>
    <w:rsid w:val="00030B42"/>
    <w:rsid w:val="00030E66"/>
    <w:rsid w:val="000310FC"/>
    <w:rsid w:val="000363D8"/>
    <w:rsid w:val="00037AFF"/>
    <w:rsid w:val="00043247"/>
    <w:rsid w:val="00047A6F"/>
    <w:rsid w:val="00060922"/>
    <w:rsid w:val="00063127"/>
    <w:rsid w:val="00083F9C"/>
    <w:rsid w:val="0009307D"/>
    <w:rsid w:val="000931DC"/>
    <w:rsid w:val="00096553"/>
    <w:rsid w:val="000A2D36"/>
    <w:rsid w:val="000A42B1"/>
    <w:rsid w:val="000B2EA0"/>
    <w:rsid w:val="000B4008"/>
    <w:rsid w:val="000B460D"/>
    <w:rsid w:val="000C12B8"/>
    <w:rsid w:val="000C1969"/>
    <w:rsid w:val="000E246A"/>
    <w:rsid w:val="000E49B7"/>
    <w:rsid w:val="000F104D"/>
    <w:rsid w:val="000F2A12"/>
    <w:rsid w:val="000F55CF"/>
    <w:rsid w:val="00125F2F"/>
    <w:rsid w:val="00127695"/>
    <w:rsid w:val="001312A3"/>
    <w:rsid w:val="0013583A"/>
    <w:rsid w:val="0014134A"/>
    <w:rsid w:val="001416D1"/>
    <w:rsid w:val="0015444B"/>
    <w:rsid w:val="00155BF4"/>
    <w:rsid w:val="00174382"/>
    <w:rsid w:val="0017582C"/>
    <w:rsid w:val="00180A92"/>
    <w:rsid w:val="00182CA1"/>
    <w:rsid w:val="00187903"/>
    <w:rsid w:val="00195496"/>
    <w:rsid w:val="00197BC2"/>
    <w:rsid w:val="001B6121"/>
    <w:rsid w:val="001D09BF"/>
    <w:rsid w:val="001D0EEF"/>
    <w:rsid w:val="001D1C5E"/>
    <w:rsid w:val="002006E6"/>
    <w:rsid w:val="00207EE0"/>
    <w:rsid w:val="00221D0E"/>
    <w:rsid w:val="00225308"/>
    <w:rsid w:val="00231928"/>
    <w:rsid w:val="00233651"/>
    <w:rsid w:val="002360A7"/>
    <w:rsid w:val="0024404F"/>
    <w:rsid w:val="002479D6"/>
    <w:rsid w:val="00257EBD"/>
    <w:rsid w:val="002653B9"/>
    <w:rsid w:val="00265AD1"/>
    <w:rsid w:val="0027329E"/>
    <w:rsid w:val="00297CFC"/>
    <w:rsid w:val="002A058B"/>
    <w:rsid w:val="002A19AD"/>
    <w:rsid w:val="002A5C7F"/>
    <w:rsid w:val="002B10D9"/>
    <w:rsid w:val="002B3A17"/>
    <w:rsid w:val="002B54F6"/>
    <w:rsid w:val="002D0DD2"/>
    <w:rsid w:val="002E5621"/>
    <w:rsid w:val="00307039"/>
    <w:rsid w:val="00311C2E"/>
    <w:rsid w:val="00315342"/>
    <w:rsid w:val="003174E9"/>
    <w:rsid w:val="00317A23"/>
    <w:rsid w:val="003210A5"/>
    <w:rsid w:val="00344582"/>
    <w:rsid w:val="003506E6"/>
    <w:rsid w:val="00351E46"/>
    <w:rsid w:val="00373916"/>
    <w:rsid w:val="00380076"/>
    <w:rsid w:val="0038339F"/>
    <w:rsid w:val="00387082"/>
    <w:rsid w:val="00390E54"/>
    <w:rsid w:val="003A18C8"/>
    <w:rsid w:val="003A2C1C"/>
    <w:rsid w:val="003A36B8"/>
    <w:rsid w:val="003A735E"/>
    <w:rsid w:val="003C11E5"/>
    <w:rsid w:val="003C3D0E"/>
    <w:rsid w:val="003D0823"/>
    <w:rsid w:val="003F403C"/>
    <w:rsid w:val="003F6C3A"/>
    <w:rsid w:val="004333DE"/>
    <w:rsid w:val="00446583"/>
    <w:rsid w:val="00450E9F"/>
    <w:rsid w:val="0047103F"/>
    <w:rsid w:val="00487B44"/>
    <w:rsid w:val="00491577"/>
    <w:rsid w:val="004A58A3"/>
    <w:rsid w:val="004B2DEE"/>
    <w:rsid w:val="004B4051"/>
    <w:rsid w:val="004B4418"/>
    <w:rsid w:val="004D1113"/>
    <w:rsid w:val="004E4EF8"/>
    <w:rsid w:val="00500CC5"/>
    <w:rsid w:val="005018D6"/>
    <w:rsid w:val="00501B6D"/>
    <w:rsid w:val="00503A97"/>
    <w:rsid w:val="0050508E"/>
    <w:rsid w:val="005054FB"/>
    <w:rsid w:val="00507E11"/>
    <w:rsid w:val="005111B1"/>
    <w:rsid w:val="00512DB2"/>
    <w:rsid w:val="00515B20"/>
    <w:rsid w:val="0052541A"/>
    <w:rsid w:val="00547A4A"/>
    <w:rsid w:val="005653C1"/>
    <w:rsid w:val="00567889"/>
    <w:rsid w:val="00590A92"/>
    <w:rsid w:val="00591D86"/>
    <w:rsid w:val="005A27F7"/>
    <w:rsid w:val="005A4F91"/>
    <w:rsid w:val="005C6009"/>
    <w:rsid w:val="005C67AD"/>
    <w:rsid w:val="005E01DE"/>
    <w:rsid w:val="005E516C"/>
    <w:rsid w:val="005F0868"/>
    <w:rsid w:val="005F0BB2"/>
    <w:rsid w:val="005F5EA8"/>
    <w:rsid w:val="00642733"/>
    <w:rsid w:val="00660F75"/>
    <w:rsid w:val="00663219"/>
    <w:rsid w:val="00670E9A"/>
    <w:rsid w:val="006756F4"/>
    <w:rsid w:val="006817AE"/>
    <w:rsid w:val="00682E83"/>
    <w:rsid w:val="006859B5"/>
    <w:rsid w:val="006917A2"/>
    <w:rsid w:val="006A0E0A"/>
    <w:rsid w:val="006A4E7B"/>
    <w:rsid w:val="006B3320"/>
    <w:rsid w:val="006B4D5D"/>
    <w:rsid w:val="006D4A8E"/>
    <w:rsid w:val="006D6B59"/>
    <w:rsid w:val="006E0376"/>
    <w:rsid w:val="0070439D"/>
    <w:rsid w:val="00720C71"/>
    <w:rsid w:val="00721F0C"/>
    <w:rsid w:val="00722664"/>
    <w:rsid w:val="00725386"/>
    <w:rsid w:val="0073367B"/>
    <w:rsid w:val="00734A9A"/>
    <w:rsid w:val="007354B4"/>
    <w:rsid w:val="0074573B"/>
    <w:rsid w:val="00763948"/>
    <w:rsid w:val="007642DB"/>
    <w:rsid w:val="007651CC"/>
    <w:rsid w:val="00783A5B"/>
    <w:rsid w:val="007917CF"/>
    <w:rsid w:val="00796015"/>
    <w:rsid w:val="007A28E6"/>
    <w:rsid w:val="007C009D"/>
    <w:rsid w:val="007C2095"/>
    <w:rsid w:val="007C71BD"/>
    <w:rsid w:val="007E43E4"/>
    <w:rsid w:val="007F5D9C"/>
    <w:rsid w:val="008029C7"/>
    <w:rsid w:val="00807099"/>
    <w:rsid w:val="008071CD"/>
    <w:rsid w:val="00812A6F"/>
    <w:rsid w:val="00815316"/>
    <w:rsid w:val="008212BF"/>
    <w:rsid w:val="008214B9"/>
    <w:rsid w:val="0082594A"/>
    <w:rsid w:val="0084564F"/>
    <w:rsid w:val="00845FAA"/>
    <w:rsid w:val="00855102"/>
    <w:rsid w:val="008655F6"/>
    <w:rsid w:val="0086797A"/>
    <w:rsid w:val="00886165"/>
    <w:rsid w:val="008900DA"/>
    <w:rsid w:val="008A6F27"/>
    <w:rsid w:val="008B6BCA"/>
    <w:rsid w:val="008D7C11"/>
    <w:rsid w:val="008E023B"/>
    <w:rsid w:val="008E1D7F"/>
    <w:rsid w:val="008E2D2D"/>
    <w:rsid w:val="008E7D32"/>
    <w:rsid w:val="008F34DA"/>
    <w:rsid w:val="008F5F85"/>
    <w:rsid w:val="0090358F"/>
    <w:rsid w:val="00903A18"/>
    <w:rsid w:val="00904FF3"/>
    <w:rsid w:val="00907B39"/>
    <w:rsid w:val="009128DA"/>
    <w:rsid w:val="00915DA8"/>
    <w:rsid w:val="00921838"/>
    <w:rsid w:val="009267B0"/>
    <w:rsid w:val="009334AB"/>
    <w:rsid w:val="0094298A"/>
    <w:rsid w:val="00964217"/>
    <w:rsid w:val="00967021"/>
    <w:rsid w:val="0098788C"/>
    <w:rsid w:val="009B4D29"/>
    <w:rsid w:val="009E21C6"/>
    <w:rsid w:val="009E73E2"/>
    <w:rsid w:val="009F0F81"/>
    <w:rsid w:val="009F37DA"/>
    <w:rsid w:val="00A02671"/>
    <w:rsid w:val="00A17DA3"/>
    <w:rsid w:val="00A229CD"/>
    <w:rsid w:val="00A30E64"/>
    <w:rsid w:val="00A34B36"/>
    <w:rsid w:val="00A34D0A"/>
    <w:rsid w:val="00A41233"/>
    <w:rsid w:val="00A42F2B"/>
    <w:rsid w:val="00A43FEB"/>
    <w:rsid w:val="00A4784B"/>
    <w:rsid w:val="00A51903"/>
    <w:rsid w:val="00A532C8"/>
    <w:rsid w:val="00A53FDD"/>
    <w:rsid w:val="00A559E4"/>
    <w:rsid w:val="00A95DCD"/>
    <w:rsid w:val="00AC2891"/>
    <w:rsid w:val="00AC4DD4"/>
    <w:rsid w:val="00AC6641"/>
    <w:rsid w:val="00AD4EF5"/>
    <w:rsid w:val="00AF4BD4"/>
    <w:rsid w:val="00B0228A"/>
    <w:rsid w:val="00B10672"/>
    <w:rsid w:val="00B1068F"/>
    <w:rsid w:val="00B11C15"/>
    <w:rsid w:val="00B255FF"/>
    <w:rsid w:val="00B26DD3"/>
    <w:rsid w:val="00B30E0E"/>
    <w:rsid w:val="00B34180"/>
    <w:rsid w:val="00B42A85"/>
    <w:rsid w:val="00B4329F"/>
    <w:rsid w:val="00B63637"/>
    <w:rsid w:val="00B84AE3"/>
    <w:rsid w:val="00B90219"/>
    <w:rsid w:val="00B90710"/>
    <w:rsid w:val="00BA4D0A"/>
    <w:rsid w:val="00BB043D"/>
    <w:rsid w:val="00BB45C1"/>
    <w:rsid w:val="00BC4BE6"/>
    <w:rsid w:val="00BE7EDE"/>
    <w:rsid w:val="00BF2F87"/>
    <w:rsid w:val="00BF6346"/>
    <w:rsid w:val="00C028D9"/>
    <w:rsid w:val="00C07BF0"/>
    <w:rsid w:val="00C10DC2"/>
    <w:rsid w:val="00C201FC"/>
    <w:rsid w:val="00C24178"/>
    <w:rsid w:val="00C32473"/>
    <w:rsid w:val="00C51AEC"/>
    <w:rsid w:val="00C651BF"/>
    <w:rsid w:val="00C71202"/>
    <w:rsid w:val="00C80578"/>
    <w:rsid w:val="00C84E4C"/>
    <w:rsid w:val="00C96CCA"/>
    <w:rsid w:val="00CB2F25"/>
    <w:rsid w:val="00CB4354"/>
    <w:rsid w:val="00CB56CE"/>
    <w:rsid w:val="00CC7BC4"/>
    <w:rsid w:val="00CD2782"/>
    <w:rsid w:val="00CD5796"/>
    <w:rsid w:val="00CE6B4F"/>
    <w:rsid w:val="00CF40F1"/>
    <w:rsid w:val="00CF5B47"/>
    <w:rsid w:val="00D06A6B"/>
    <w:rsid w:val="00D16DBE"/>
    <w:rsid w:val="00D32D2C"/>
    <w:rsid w:val="00D57F98"/>
    <w:rsid w:val="00D63E74"/>
    <w:rsid w:val="00D6607C"/>
    <w:rsid w:val="00D72000"/>
    <w:rsid w:val="00D8159D"/>
    <w:rsid w:val="00D8592C"/>
    <w:rsid w:val="00D93EDA"/>
    <w:rsid w:val="00D94A47"/>
    <w:rsid w:val="00DA074B"/>
    <w:rsid w:val="00DF7CBE"/>
    <w:rsid w:val="00E0094F"/>
    <w:rsid w:val="00E03503"/>
    <w:rsid w:val="00E0518D"/>
    <w:rsid w:val="00E13382"/>
    <w:rsid w:val="00E13EE2"/>
    <w:rsid w:val="00E362BF"/>
    <w:rsid w:val="00E40D9A"/>
    <w:rsid w:val="00E41AA1"/>
    <w:rsid w:val="00E4733B"/>
    <w:rsid w:val="00E55E33"/>
    <w:rsid w:val="00E61D1A"/>
    <w:rsid w:val="00E64D95"/>
    <w:rsid w:val="00E72165"/>
    <w:rsid w:val="00E779A6"/>
    <w:rsid w:val="00E77C68"/>
    <w:rsid w:val="00E87BF3"/>
    <w:rsid w:val="00EC1D7D"/>
    <w:rsid w:val="00EC2CB4"/>
    <w:rsid w:val="00EC4090"/>
    <w:rsid w:val="00EC5369"/>
    <w:rsid w:val="00F32E42"/>
    <w:rsid w:val="00F359D5"/>
    <w:rsid w:val="00F52231"/>
    <w:rsid w:val="00F52A0B"/>
    <w:rsid w:val="00F849F3"/>
    <w:rsid w:val="00FA5E5B"/>
    <w:rsid w:val="00FB7689"/>
    <w:rsid w:val="00FB7FE2"/>
    <w:rsid w:val="00FC01F6"/>
    <w:rsid w:val="00FC5509"/>
    <w:rsid w:val="00FF70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0EEF"/>
    <w:pPr>
      <w:spacing w:after="200" w:line="276" w:lineRule="auto"/>
    </w:pPr>
    <w:rPr>
      <w:rFonts w:ascii="Arial" w:eastAsia="Calibri" w:hAnsi="Arial" w:cs="Times New Roman"/>
    </w:rPr>
  </w:style>
  <w:style w:type="paragraph" w:styleId="Nadpis1">
    <w:name w:val="heading 1"/>
    <w:basedOn w:val="Normln"/>
    <w:next w:val="Normln"/>
    <w:link w:val="Nadpis1Char"/>
    <w:uiPriority w:val="9"/>
    <w:qFormat/>
    <w:rsid w:val="009F37DA"/>
    <w:pPr>
      <w:keepNext/>
      <w:keepLines/>
      <w:spacing w:before="360" w:after="240"/>
      <w:outlineLvl w:val="0"/>
    </w:pPr>
    <w:rPr>
      <w:rFonts w:asciiTheme="majorHAnsi" w:eastAsiaTheme="majorEastAsia" w:hAnsiTheme="majorHAnsi" w:cstheme="majorBidi"/>
      <w:b/>
      <w:sz w:val="32"/>
      <w:szCs w:val="32"/>
    </w:rPr>
  </w:style>
  <w:style w:type="paragraph" w:styleId="Nadpis2">
    <w:name w:val="heading 2"/>
    <w:basedOn w:val="Normln"/>
    <w:next w:val="Normln"/>
    <w:link w:val="Nadpis2Char"/>
    <w:uiPriority w:val="9"/>
    <w:qFormat/>
    <w:rsid w:val="009F37DA"/>
    <w:pPr>
      <w:keepNext/>
      <w:keepLines/>
      <w:spacing w:before="240" w:after="120"/>
      <w:outlineLvl w:val="1"/>
    </w:pPr>
    <w:rPr>
      <w:rFonts w:asciiTheme="majorHAnsi" w:eastAsiaTheme="majorEastAsia" w:hAnsiTheme="majorHAnsi" w:cstheme="majorBidi"/>
      <w:b/>
      <w:sz w:val="24"/>
      <w:szCs w:val="26"/>
    </w:rPr>
  </w:style>
  <w:style w:type="paragraph" w:styleId="Nadpis3">
    <w:name w:val="heading 3"/>
    <w:basedOn w:val="Normln"/>
    <w:next w:val="Normln"/>
    <w:link w:val="Nadpis3Char"/>
    <w:uiPriority w:val="9"/>
    <w:qFormat/>
    <w:rsid w:val="009F37DA"/>
    <w:pPr>
      <w:keepNext/>
      <w:keepLines/>
      <w:spacing w:before="240"/>
      <w:outlineLvl w:val="2"/>
    </w:pPr>
    <w:rPr>
      <w:rFonts w:eastAsiaTheme="majorEastAsia" w:cstheme="majorBidi"/>
      <w:b/>
      <w:bCs/>
      <w:sz w:val="24"/>
    </w:rPr>
  </w:style>
  <w:style w:type="paragraph" w:styleId="Nadpis4">
    <w:name w:val="heading 4"/>
    <w:basedOn w:val="Normln"/>
    <w:next w:val="Normln"/>
    <w:link w:val="Nadpis4Char"/>
    <w:uiPriority w:val="9"/>
    <w:semiHidden/>
    <w:unhideWhenUsed/>
    <w:rsid w:val="00297CFC"/>
    <w:pPr>
      <w:keepNext/>
      <w:keepLines/>
      <w:spacing w:before="240"/>
      <w:outlineLvl w:val="3"/>
    </w:pPr>
    <w:rPr>
      <w:rFonts w:asciiTheme="majorHAnsi" w:eastAsiaTheme="majorEastAsia" w:hAnsiTheme="majorHAnsi" w:cstheme="majorBidi"/>
      <w:b/>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37DA"/>
    <w:pPr>
      <w:tabs>
        <w:tab w:val="center" w:pos="4536"/>
        <w:tab w:val="right" w:pos="9072"/>
      </w:tabs>
      <w:ind w:left="-692" w:right="-692"/>
      <w:jc w:val="right"/>
    </w:pPr>
    <w:rPr>
      <w:color w:val="83D0F5" w:themeColor="accent2"/>
    </w:rPr>
  </w:style>
  <w:style w:type="character" w:customStyle="1" w:styleId="ZhlavChar">
    <w:name w:val="Záhlaví Char"/>
    <w:basedOn w:val="Standardnpsmoodstavce"/>
    <w:link w:val="Zhlav"/>
    <w:uiPriority w:val="99"/>
    <w:rsid w:val="009F37DA"/>
    <w:rPr>
      <w:color w:val="83D0F5" w:themeColor="accent2"/>
      <w:sz w:val="20"/>
    </w:rPr>
  </w:style>
  <w:style w:type="paragraph" w:styleId="Zpat">
    <w:name w:val="footer"/>
    <w:basedOn w:val="Normln"/>
    <w:link w:val="ZpatChar"/>
    <w:uiPriority w:val="99"/>
    <w:unhideWhenUsed/>
    <w:rsid w:val="009F37DA"/>
    <w:pPr>
      <w:tabs>
        <w:tab w:val="center" w:pos="4536"/>
        <w:tab w:val="right" w:pos="9072"/>
      </w:tabs>
      <w:spacing w:line="144" w:lineRule="atLeast"/>
    </w:pPr>
    <w:rPr>
      <w:color w:val="004174" w:themeColor="accent1"/>
      <w:sz w:val="12"/>
    </w:rPr>
  </w:style>
  <w:style w:type="character" w:customStyle="1" w:styleId="ZpatChar">
    <w:name w:val="Zápatí Char"/>
    <w:basedOn w:val="Standardnpsmoodstavce"/>
    <w:link w:val="Zpat"/>
    <w:uiPriority w:val="99"/>
    <w:rsid w:val="009F37DA"/>
    <w:rPr>
      <w:color w:val="004174" w:themeColor="accent1"/>
      <w:sz w:val="12"/>
    </w:rPr>
  </w:style>
  <w:style w:type="table" w:styleId="Mkatabulky">
    <w:name w:val="Table Grid"/>
    <w:basedOn w:val="Normlntabulka"/>
    <w:uiPriority w:val="39"/>
    <w:rsid w:val="00BA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semiHidden/>
    <w:unhideWhenUsed/>
    <w:rsid w:val="00063127"/>
    <w:rPr>
      <w:color w:val="2B579A"/>
      <w:shd w:val="clear" w:color="auto" w:fill="E6E6E6"/>
    </w:rPr>
  </w:style>
  <w:style w:type="character" w:customStyle="1" w:styleId="Nadpis1Char">
    <w:name w:val="Nadpis 1 Char"/>
    <w:basedOn w:val="Standardnpsmoodstavce"/>
    <w:link w:val="Nadpis1"/>
    <w:uiPriority w:val="9"/>
    <w:rsid w:val="009F37DA"/>
    <w:rPr>
      <w:rFonts w:asciiTheme="majorHAnsi" w:eastAsiaTheme="majorEastAsia" w:hAnsiTheme="majorHAnsi" w:cstheme="majorBidi"/>
      <w:b/>
      <w:sz w:val="32"/>
      <w:szCs w:val="32"/>
    </w:rPr>
  </w:style>
  <w:style w:type="character" w:customStyle="1" w:styleId="Nadpis2Char">
    <w:name w:val="Nadpis 2 Char"/>
    <w:basedOn w:val="Standardnpsmoodstavce"/>
    <w:link w:val="Nadpis2"/>
    <w:uiPriority w:val="9"/>
    <w:rsid w:val="009F37DA"/>
    <w:rPr>
      <w:rFonts w:asciiTheme="majorHAnsi" w:eastAsiaTheme="majorEastAsia" w:hAnsiTheme="majorHAnsi" w:cstheme="majorBidi"/>
      <w:b/>
      <w:sz w:val="24"/>
      <w:szCs w:val="26"/>
    </w:rPr>
  </w:style>
  <w:style w:type="paragraph" w:styleId="Textbubliny">
    <w:name w:val="Balloon Text"/>
    <w:basedOn w:val="Normln"/>
    <w:link w:val="TextbublinyChar"/>
    <w:uiPriority w:val="99"/>
    <w:semiHidden/>
    <w:unhideWhenUsed/>
    <w:rsid w:val="00500CC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0CC5"/>
    <w:rPr>
      <w:rFonts w:ascii="Tahoma" w:hAnsi="Tahoma" w:cs="Tahoma"/>
      <w:color w:val="1B223D" w:themeColor="text2"/>
      <w:sz w:val="16"/>
      <w:szCs w:val="16"/>
    </w:rPr>
  </w:style>
  <w:style w:type="paragraph" w:styleId="Nzev">
    <w:name w:val="Title"/>
    <w:basedOn w:val="Normln"/>
    <w:next w:val="Normln"/>
    <w:link w:val="NzevChar"/>
    <w:uiPriority w:val="13"/>
    <w:qFormat/>
    <w:rsid w:val="00CC7BC4"/>
    <w:pPr>
      <w:spacing w:before="600" w:after="960" w:line="528" w:lineRule="atLeast"/>
      <w:contextualSpacing/>
      <w:jc w:val="center"/>
    </w:pPr>
    <w:rPr>
      <w:rFonts w:asciiTheme="majorHAnsi" w:eastAsiaTheme="majorEastAsia" w:hAnsiTheme="majorHAnsi" w:cstheme="majorBidi"/>
      <w:b/>
      <w:spacing w:val="5"/>
      <w:kern w:val="28"/>
      <w:sz w:val="44"/>
      <w:szCs w:val="52"/>
    </w:rPr>
  </w:style>
  <w:style w:type="character" w:customStyle="1" w:styleId="NzevChar">
    <w:name w:val="Název Char"/>
    <w:basedOn w:val="Standardnpsmoodstavce"/>
    <w:link w:val="Nzev"/>
    <w:uiPriority w:val="13"/>
    <w:rsid w:val="00CC7BC4"/>
    <w:rPr>
      <w:rFonts w:asciiTheme="majorHAnsi" w:eastAsiaTheme="majorEastAsia" w:hAnsiTheme="majorHAnsi" w:cstheme="majorBidi"/>
      <w:b/>
      <w:spacing w:val="5"/>
      <w:kern w:val="28"/>
      <w:sz w:val="44"/>
      <w:szCs w:val="52"/>
    </w:rPr>
  </w:style>
  <w:style w:type="character" w:styleId="Zstupntext">
    <w:name w:val="Placeholder Text"/>
    <w:basedOn w:val="Standardnpsmoodstavce"/>
    <w:uiPriority w:val="99"/>
    <w:semiHidden/>
    <w:rsid w:val="00FB7FE2"/>
    <w:rPr>
      <w:color w:val="808080"/>
    </w:rPr>
  </w:style>
  <w:style w:type="paragraph" w:styleId="Revize">
    <w:name w:val="Revision"/>
    <w:hidden/>
    <w:uiPriority w:val="99"/>
    <w:semiHidden/>
    <w:rsid w:val="002A058B"/>
    <w:pPr>
      <w:spacing w:after="0" w:line="240" w:lineRule="auto"/>
    </w:pPr>
  </w:style>
  <w:style w:type="paragraph" w:styleId="Podtitul">
    <w:name w:val="Subtitle"/>
    <w:basedOn w:val="Normln"/>
    <w:next w:val="Normln"/>
    <w:link w:val="PodtitulChar"/>
    <w:uiPriority w:val="13"/>
    <w:qFormat/>
    <w:rsid w:val="00017DDF"/>
    <w:pPr>
      <w:numPr>
        <w:ilvl w:val="1"/>
      </w:numPr>
      <w:spacing w:before="960" w:after="320"/>
    </w:pPr>
    <w:rPr>
      <w:rFonts w:asciiTheme="majorHAnsi" w:eastAsiaTheme="majorEastAsia" w:hAnsiTheme="majorHAnsi" w:cstheme="majorBidi"/>
      <w:b/>
      <w:iCs/>
      <w:sz w:val="32"/>
      <w:szCs w:val="24"/>
    </w:rPr>
  </w:style>
  <w:style w:type="character" w:customStyle="1" w:styleId="PodtitulChar">
    <w:name w:val="Podtitul Char"/>
    <w:basedOn w:val="Standardnpsmoodstavce"/>
    <w:link w:val="Podtitul"/>
    <w:uiPriority w:val="13"/>
    <w:rsid w:val="00017DDF"/>
    <w:rPr>
      <w:rFonts w:asciiTheme="majorHAnsi" w:eastAsiaTheme="majorEastAsia" w:hAnsiTheme="majorHAnsi" w:cstheme="majorBidi"/>
      <w:b/>
      <w:iCs/>
      <w:sz w:val="32"/>
      <w:szCs w:val="24"/>
    </w:rPr>
  </w:style>
  <w:style w:type="character" w:styleId="Zdraznnintenzivn">
    <w:name w:val="Intense Emphasis"/>
    <w:basedOn w:val="Standardnpsmoodstavce"/>
    <w:uiPriority w:val="5"/>
    <w:qFormat/>
    <w:rsid w:val="00174382"/>
    <w:rPr>
      <w:b/>
      <w:bCs/>
      <w:i/>
      <w:iCs/>
      <w:color w:val="auto"/>
    </w:rPr>
  </w:style>
  <w:style w:type="character" w:styleId="Hypertextovodkaz">
    <w:name w:val="Hyperlink"/>
    <w:basedOn w:val="Standardnpsmoodstavce"/>
    <w:uiPriority w:val="99"/>
    <w:unhideWhenUsed/>
    <w:rsid w:val="006859B5"/>
    <w:rPr>
      <w:color w:val="83D0F5" w:themeColor="hyperlink"/>
      <w:u w:val="single"/>
    </w:rPr>
  </w:style>
  <w:style w:type="character" w:customStyle="1" w:styleId="Nadpis3Char">
    <w:name w:val="Nadpis 3 Char"/>
    <w:basedOn w:val="Standardnpsmoodstavce"/>
    <w:link w:val="Nadpis3"/>
    <w:uiPriority w:val="9"/>
    <w:rsid w:val="009F37DA"/>
    <w:rPr>
      <w:rFonts w:eastAsiaTheme="majorEastAsia" w:cstheme="majorBidi"/>
      <w:b/>
      <w:bCs/>
      <w:sz w:val="24"/>
    </w:rPr>
  </w:style>
  <w:style w:type="character" w:customStyle="1" w:styleId="Nadpis4Char">
    <w:name w:val="Nadpis 4 Char"/>
    <w:basedOn w:val="Standardnpsmoodstavce"/>
    <w:link w:val="Nadpis4"/>
    <w:uiPriority w:val="9"/>
    <w:semiHidden/>
    <w:rsid w:val="00297CFC"/>
    <w:rPr>
      <w:rFonts w:asciiTheme="majorHAnsi" w:eastAsiaTheme="majorEastAsia" w:hAnsiTheme="majorHAnsi" w:cstheme="majorBidi"/>
      <w:b/>
      <w:bCs/>
      <w:iCs/>
      <w:sz w:val="18"/>
    </w:rPr>
  </w:style>
  <w:style w:type="character" w:customStyle="1" w:styleId="Zmnka2">
    <w:name w:val="Zmínka2"/>
    <w:basedOn w:val="Standardnpsmoodstavce"/>
    <w:uiPriority w:val="99"/>
    <w:semiHidden/>
    <w:unhideWhenUsed/>
    <w:rsid w:val="00763948"/>
    <w:rPr>
      <w:color w:val="2B579A"/>
      <w:shd w:val="clear" w:color="auto" w:fill="E6E6E6"/>
    </w:rPr>
  </w:style>
  <w:style w:type="character" w:customStyle="1" w:styleId="Nevyeenzmnka1">
    <w:name w:val="Nevyřešená zmínka1"/>
    <w:basedOn w:val="Standardnpsmoodstavce"/>
    <w:uiPriority w:val="99"/>
    <w:semiHidden/>
    <w:unhideWhenUsed/>
    <w:rsid w:val="00C32473"/>
    <w:rPr>
      <w:color w:val="808080"/>
      <w:shd w:val="clear" w:color="auto" w:fill="E6E6E6"/>
    </w:rPr>
  </w:style>
  <w:style w:type="paragraph" w:customStyle="1" w:styleId="lnek1">
    <w:name w:val="Článek 1"/>
    <w:basedOn w:val="Normln"/>
    <w:next w:val="lnek2"/>
    <w:link w:val="lnek1Char"/>
    <w:uiPriority w:val="2"/>
    <w:rsid w:val="0074573B"/>
    <w:pPr>
      <w:keepNext/>
      <w:numPr>
        <w:numId w:val="7"/>
      </w:numPr>
      <w:spacing w:before="480" w:after="240" w:line="288" w:lineRule="atLeast"/>
    </w:pPr>
    <w:rPr>
      <w:rFonts w:asciiTheme="majorHAnsi" w:hAnsiTheme="majorHAnsi"/>
      <w:b/>
      <w:sz w:val="24"/>
    </w:rPr>
  </w:style>
  <w:style w:type="paragraph" w:customStyle="1" w:styleId="lnek2">
    <w:name w:val="Článek 2"/>
    <w:basedOn w:val="Normln"/>
    <w:link w:val="lnek2Char"/>
    <w:uiPriority w:val="2"/>
    <w:qFormat/>
    <w:rsid w:val="0090358F"/>
    <w:pPr>
      <w:numPr>
        <w:ilvl w:val="1"/>
        <w:numId w:val="7"/>
      </w:numPr>
      <w:spacing w:before="240" w:after="240"/>
    </w:pPr>
  </w:style>
  <w:style w:type="character" w:customStyle="1" w:styleId="lnek1Char">
    <w:name w:val="Článek 1 Char"/>
    <w:basedOn w:val="Standardnpsmoodstavce"/>
    <w:link w:val="lnek1"/>
    <w:uiPriority w:val="2"/>
    <w:rsid w:val="000F55CF"/>
    <w:rPr>
      <w:rFonts w:asciiTheme="majorHAnsi" w:hAnsiTheme="majorHAnsi"/>
      <w:b/>
      <w:sz w:val="24"/>
    </w:rPr>
  </w:style>
  <w:style w:type="paragraph" w:customStyle="1" w:styleId="lnek3">
    <w:name w:val="Článek 3"/>
    <w:basedOn w:val="Normln"/>
    <w:link w:val="lnek3Char"/>
    <w:uiPriority w:val="2"/>
    <w:qFormat/>
    <w:rsid w:val="00E40D9A"/>
    <w:pPr>
      <w:numPr>
        <w:ilvl w:val="2"/>
        <w:numId w:val="7"/>
      </w:numPr>
      <w:spacing w:before="240"/>
      <w:contextualSpacing/>
    </w:pPr>
  </w:style>
  <w:style w:type="character" w:customStyle="1" w:styleId="lnek2Char">
    <w:name w:val="Článek 2 Char"/>
    <w:basedOn w:val="Standardnpsmoodstavce"/>
    <w:link w:val="lnek2"/>
    <w:uiPriority w:val="2"/>
    <w:rsid w:val="0090358F"/>
    <w:rPr>
      <w:rFonts w:ascii="Arial" w:eastAsia="Calibri" w:hAnsi="Arial" w:cs="Times New Roman"/>
    </w:rPr>
  </w:style>
  <w:style w:type="paragraph" w:customStyle="1" w:styleId="Odrky">
    <w:name w:val="Odrážky"/>
    <w:basedOn w:val="Normln"/>
    <w:link w:val="OdrkyChar"/>
    <w:uiPriority w:val="3"/>
    <w:rsid w:val="00E40D9A"/>
    <w:pPr>
      <w:numPr>
        <w:numId w:val="8"/>
      </w:numPr>
      <w:spacing w:before="240"/>
      <w:contextualSpacing/>
    </w:pPr>
  </w:style>
  <w:style w:type="character" w:customStyle="1" w:styleId="lnek3Char">
    <w:name w:val="Článek 3 Char"/>
    <w:basedOn w:val="Standardnpsmoodstavce"/>
    <w:link w:val="lnek3"/>
    <w:uiPriority w:val="2"/>
    <w:rsid w:val="000F55CF"/>
    <w:rPr>
      <w:sz w:val="20"/>
    </w:rPr>
  </w:style>
  <w:style w:type="character" w:customStyle="1" w:styleId="OdrkyChar">
    <w:name w:val="Odrážky Char"/>
    <w:basedOn w:val="Standardnpsmoodstavce"/>
    <w:link w:val="Odrky"/>
    <w:uiPriority w:val="3"/>
    <w:rsid w:val="000F55CF"/>
    <w:rPr>
      <w:sz w:val="20"/>
    </w:rPr>
  </w:style>
  <w:style w:type="paragraph" w:styleId="Odstavecseseznamem">
    <w:name w:val="List Paragraph"/>
    <w:basedOn w:val="Normln"/>
    <w:uiPriority w:val="34"/>
    <w:qFormat/>
    <w:rsid w:val="00EC4090"/>
    <w:pPr>
      <w:ind w:left="720"/>
      <w:contextualSpacing/>
    </w:pPr>
  </w:style>
  <w:style w:type="paragraph" w:styleId="Bezmezer">
    <w:name w:val="No Spacing"/>
    <w:uiPriority w:val="1"/>
    <w:qFormat/>
    <w:rsid w:val="00EC4090"/>
    <w:pPr>
      <w:spacing w:after="0" w:line="240" w:lineRule="auto"/>
    </w:pPr>
    <w:rPr>
      <w:rFonts w:ascii="Calibri" w:eastAsia="Calibri" w:hAnsi="Calibri" w:cs="Times New Roman"/>
    </w:rPr>
  </w:style>
  <w:style w:type="paragraph" w:customStyle="1" w:styleId="01smluvnistrany">
    <w:name w:val="01_smluvni strany"/>
    <w:basedOn w:val="Normln"/>
    <w:qFormat/>
    <w:rsid w:val="0084564F"/>
    <w:rPr>
      <w:sz w:val="20"/>
      <w:szCs w:val="20"/>
    </w:rPr>
  </w:style>
  <w:style w:type="paragraph" w:styleId="Zkladntext">
    <w:name w:val="Body Text"/>
    <w:basedOn w:val="Normln"/>
    <w:link w:val="ZkladntextChar"/>
    <w:semiHidden/>
    <w:rsid w:val="00C51AEC"/>
    <w:pPr>
      <w:spacing w:after="120" w:line="240" w:lineRule="auto"/>
      <w:contextualSpacing/>
      <w:jc w:val="both"/>
    </w:pPr>
    <w:rPr>
      <w:rFonts w:ascii="Verdana" w:eastAsia="Times New Roman" w:hAnsi="Verdana"/>
      <w:color w:val="000000"/>
      <w:sz w:val="20"/>
      <w:szCs w:val="20"/>
    </w:rPr>
  </w:style>
  <w:style w:type="character" w:customStyle="1" w:styleId="ZkladntextChar">
    <w:name w:val="Základní text Char"/>
    <w:basedOn w:val="Standardnpsmoodstavce"/>
    <w:link w:val="Zkladntext"/>
    <w:semiHidden/>
    <w:rsid w:val="00C51AEC"/>
    <w:rPr>
      <w:rFonts w:ascii="Verdana" w:eastAsia="Times New Roman" w:hAnsi="Verdana" w:cs="Times New Roman"/>
      <w:color w:val="000000"/>
      <w:sz w:val="20"/>
      <w:szCs w:val="20"/>
    </w:rPr>
  </w:style>
  <w:style w:type="paragraph" w:styleId="Zkladntextodsazen">
    <w:name w:val="Body Text Indent"/>
    <w:basedOn w:val="Normln"/>
    <w:link w:val="ZkladntextodsazenChar"/>
    <w:uiPriority w:val="99"/>
    <w:semiHidden/>
    <w:unhideWhenUsed/>
    <w:rsid w:val="00C51AEC"/>
    <w:pPr>
      <w:spacing w:after="120"/>
      <w:ind w:left="283"/>
    </w:pPr>
  </w:style>
  <w:style w:type="character" w:customStyle="1" w:styleId="ZkladntextodsazenChar">
    <w:name w:val="Základní text odsazený Char"/>
    <w:basedOn w:val="Standardnpsmoodstavce"/>
    <w:link w:val="Zkladntextodsazen"/>
    <w:uiPriority w:val="99"/>
    <w:semiHidden/>
    <w:rsid w:val="00C51AEC"/>
    <w:rPr>
      <w:rFonts w:ascii="Arial" w:eastAsia="Calibri" w:hAnsi="Arial" w:cs="Times New Roman"/>
    </w:rPr>
  </w:style>
  <w:style w:type="paragraph" w:styleId="Normlnweb">
    <w:name w:val="Normal (Web)"/>
    <w:basedOn w:val="Normln"/>
    <w:uiPriority w:val="99"/>
    <w:unhideWhenUsed/>
    <w:rsid w:val="000E49B7"/>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531952">
      <w:bodyDiv w:val="1"/>
      <w:marLeft w:val="0"/>
      <w:marRight w:val="0"/>
      <w:marTop w:val="0"/>
      <w:marBottom w:val="0"/>
      <w:divBdr>
        <w:top w:val="none" w:sz="0" w:space="0" w:color="auto"/>
        <w:left w:val="none" w:sz="0" w:space="0" w:color="auto"/>
        <w:bottom w:val="none" w:sz="0" w:space="0" w:color="auto"/>
        <w:right w:val="none" w:sz="0" w:space="0" w:color="auto"/>
      </w:divBdr>
    </w:div>
    <w:div w:id="833301166">
      <w:bodyDiv w:val="1"/>
      <w:marLeft w:val="0"/>
      <w:marRight w:val="0"/>
      <w:marTop w:val="0"/>
      <w:marBottom w:val="0"/>
      <w:divBdr>
        <w:top w:val="none" w:sz="0" w:space="0" w:color="auto"/>
        <w:left w:val="none" w:sz="0" w:space="0" w:color="auto"/>
        <w:bottom w:val="none" w:sz="0" w:space="0" w:color="auto"/>
        <w:right w:val="none" w:sz="0" w:space="0" w:color="auto"/>
      </w:divBdr>
    </w:div>
    <w:div w:id="11824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movbezzamku.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Newton_College\2018_01_NC_sablona_word\nc_stipendijni_rad-02_v2.dotx" TargetMode="External"/></Relationships>
</file>

<file path=word/theme/theme1.xml><?xml version="1.0" encoding="utf-8"?>
<a:theme xmlns:a="http://schemas.openxmlformats.org/drawingml/2006/main" name="Motiv Office">
  <a:themeElements>
    <a:clrScheme name="nc">
      <a:dk1>
        <a:sysClr val="windowText" lastClr="000000"/>
      </a:dk1>
      <a:lt1>
        <a:sysClr val="window" lastClr="FFFFFF"/>
      </a:lt1>
      <a:dk2>
        <a:srgbClr val="1B223D"/>
      </a:dk2>
      <a:lt2>
        <a:srgbClr val="E6ECF1"/>
      </a:lt2>
      <a:accent1>
        <a:srgbClr val="004174"/>
      </a:accent1>
      <a:accent2>
        <a:srgbClr val="83D0F5"/>
      </a:accent2>
      <a:accent3>
        <a:srgbClr val="957128"/>
      </a:accent3>
      <a:accent4>
        <a:srgbClr val="80A0B9"/>
      </a:accent4>
      <a:accent5>
        <a:srgbClr val="DB232B"/>
      </a:accent5>
      <a:accent6>
        <a:srgbClr val="FED500"/>
      </a:accent6>
      <a:hlink>
        <a:srgbClr val="83D0F5"/>
      </a:hlink>
      <a:folHlink>
        <a:srgbClr val="83D0F5"/>
      </a:folHlink>
    </a:clrScheme>
    <a:fontScheme name="Georgia-Arial">
      <a:majorFont>
        <a:latin typeface="Georgia"/>
        <a:ea typeface=""/>
        <a:cs typeface=""/>
      </a:majorFont>
      <a:minorFont>
        <a:latin typeface="Arial"/>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8AB12-81F0-4E13-AACD-EB8C8DCF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nc_stipendijni_rad-02_v2.dotx</Template>
  <TotalTime>0</TotalTime>
  <Pages>1</Pages>
  <Words>283</Words>
  <Characters>1675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2022-05-11T08:20:00Z</dcterms:created>
  <dcterms:modified xsi:type="dcterms:W3CDTF">2022-05-11T09:05:00Z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3c5f55-d967-4112-b692-2d91647f90be_Enabled">
    <vt:lpwstr>true</vt:lpwstr>
  </property>
  <property fmtid="{D5CDD505-2E9C-101B-9397-08002B2CF9AE}" pid="3" name="MSIP_Label_353c5f55-d967-4112-b692-2d91647f90be_SetDate">
    <vt:lpwstr>2020-12-09T05:19:18Z</vt:lpwstr>
  </property>
  <property fmtid="{D5CDD505-2E9C-101B-9397-08002B2CF9AE}" pid="4" name="MSIP_Label_353c5f55-d967-4112-b692-2d91647f90be_Method">
    <vt:lpwstr>Privileged</vt:lpwstr>
  </property>
  <property fmtid="{D5CDD505-2E9C-101B-9397-08002B2CF9AE}" pid="5" name="MSIP_Label_353c5f55-d967-4112-b692-2d91647f90be_Name">
    <vt:lpwstr>L00007</vt:lpwstr>
  </property>
  <property fmtid="{D5CDD505-2E9C-101B-9397-08002B2CF9AE}" pid="6" name="MSIP_Label_353c5f55-d967-4112-b692-2d91647f90be_SiteId">
    <vt:lpwstr>b233f9e1-5599-4693-9cef-38858fe25406</vt:lpwstr>
  </property>
  <property fmtid="{D5CDD505-2E9C-101B-9397-08002B2CF9AE}" pid="7" name="MSIP_Label_353c5f55-d967-4112-b692-2d91647f90be_ActionId">
    <vt:lpwstr>1c6b9873-7bec-41fe-a38b-30f1fb4271b9</vt:lpwstr>
  </property>
  <property fmtid="{D5CDD505-2E9C-101B-9397-08002B2CF9AE}" pid="8" name="MSIP_Label_353c5f55-d967-4112-b692-2d91647f90be_ContentBits">
    <vt:lpwstr>0</vt:lpwstr>
  </property>
  <property fmtid="{D5CDD505-2E9C-101B-9397-08002B2CF9AE}" pid="9" name="DocumentClasification">
    <vt:lpwstr>Veřejné</vt:lpwstr>
  </property>
  <property fmtid="{D5CDD505-2E9C-101B-9397-08002B2CF9AE}" pid="10" name="CEZ_DLP">
    <vt:lpwstr>CEZ:CEZ-DGR:D</vt:lpwstr>
  </property>
  <property fmtid="{D5CDD505-2E9C-101B-9397-08002B2CF9AE}" pid="11" name="CEZ_MIPLabelName">
    <vt:lpwstr>Public-CEZ-DGR</vt:lpwstr>
  </property>
</Properties>
</file>